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9E16" w14:textId="77777777" w:rsidR="00C36294" w:rsidRDefault="00000000" w:rsidP="00BB7074">
      <w:pPr>
        <w:pStyle w:val="Nadpis1"/>
        <w:jc w:val="center"/>
        <w:rPr>
          <w:color w:val="000000" w:themeColor="text1"/>
        </w:rPr>
      </w:pPr>
      <w:r w:rsidRPr="00BB7074">
        <w:rPr>
          <w:color w:val="000000" w:themeColor="text1"/>
        </w:rPr>
        <w:t>ČESTNÉ PROHLÁŠENÍ</w:t>
      </w:r>
    </w:p>
    <w:p w14:paraId="48485C4C" w14:textId="77777777" w:rsidR="00BB7074" w:rsidRDefault="00BB7074" w:rsidP="00BB7074">
      <w:pPr>
        <w:rPr>
          <w:b/>
          <w:bCs/>
        </w:rPr>
      </w:pPr>
    </w:p>
    <w:p w14:paraId="26803642" w14:textId="77777777" w:rsidR="00BB7074" w:rsidRDefault="00BB7074" w:rsidP="00BB7074">
      <w:pPr>
        <w:pStyle w:val="Seznamsodrkami"/>
        <w:numPr>
          <w:ilvl w:val="0"/>
          <w:numId w:val="0"/>
        </w:numPr>
        <w:ind w:left="360" w:hanging="360"/>
        <w:rPr>
          <w:lang w:val="cs-CZ"/>
        </w:rPr>
      </w:pPr>
      <w:r w:rsidRPr="00BB7074">
        <w:rPr>
          <w:lang w:val="cs-CZ"/>
        </w:rPr>
        <w:t xml:space="preserve">Já, </w:t>
      </w:r>
      <w:r w:rsidRPr="00BB7074">
        <w:rPr>
          <w:highlight w:val="yellow"/>
          <w:lang w:val="cs-CZ"/>
        </w:rPr>
        <w:t>[jméno a příjmení]</w:t>
      </w:r>
      <w:r w:rsidRPr="00BB7074">
        <w:rPr>
          <w:lang w:val="cs-CZ"/>
        </w:rPr>
        <w:t xml:space="preserve">, narozený </w:t>
      </w:r>
      <w:r w:rsidRPr="00BB7074">
        <w:rPr>
          <w:highlight w:val="yellow"/>
          <w:lang w:val="cs-CZ"/>
        </w:rPr>
        <w:t>[datum narození],</w:t>
      </w:r>
      <w:r w:rsidRPr="00BB7074">
        <w:rPr>
          <w:lang w:val="cs-CZ"/>
        </w:rPr>
        <w:t xml:space="preserve"> trvale bytem </w:t>
      </w:r>
      <w:r w:rsidRPr="00BB7074">
        <w:rPr>
          <w:highlight w:val="yellow"/>
          <w:lang w:val="cs-CZ"/>
        </w:rPr>
        <w:t>[adresa],</w:t>
      </w:r>
      <w:r w:rsidRPr="00BB7074">
        <w:rPr>
          <w:lang w:val="cs-CZ"/>
        </w:rPr>
        <w:t xml:space="preserve"> jako odběratel elektřiny na adrese </w:t>
      </w:r>
      <w:r w:rsidRPr="00BB7074">
        <w:rPr>
          <w:highlight w:val="yellow"/>
          <w:lang w:val="cs-CZ"/>
        </w:rPr>
        <w:t>[adresa pronajatého bytu]</w:t>
      </w:r>
      <w:r w:rsidRPr="00BB7074">
        <w:rPr>
          <w:lang w:val="cs-CZ"/>
        </w:rPr>
        <w:t>, tímto čestně prohlašuji, že:</w:t>
      </w:r>
    </w:p>
    <w:p w14:paraId="05F0A992" w14:textId="77777777" w:rsidR="00BB7074" w:rsidRPr="00BB7074" w:rsidRDefault="00BB7074" w:rsidP="00BB7074">
      <w:pPr>
        <w:pStyle w:val="Seznamsodrkami"/>
        <w:numPr>
          <w:ilvl w:val="0"/>
          <w:numId w:val="0"/>
        </w:numPr>
        <w:ind w:left="360" w:hanging="360"/>
        <w:rPr>
          <w:lang w:val="cs-CZ"/>
        </w:rPr>
      </w:pPr>
    </w:p>
    <w:p w14:paraId="32F9D2FB" w14:textId="77777777" w:rsidR="00BB7074" w:rsidRPr="00BB7074" w:rsidRDefault="00000000" w:rsidP="00BB7074">
      <w:pPr>
        <w:pStyle w:val="Seznamsodrkami"/>
        <w:rPr>
          <w:lang w:val="cs-CZ"/>
        </w:rPr>
      </w:pPr>
      <w:r w:rsidRPr="00BB7074">
        <w:rPr>
          <w:lang w:val="cs-CZ"/>
        </w:rPr>
        <w:t>na výše uvedené adrese nebydlím,</w:t>
      </w:r>
    </w:p>
    <w:p w14:paraId="12BFCA34" w14:textId="77777777" w:rsidR="00BB7074" w:rsidRPr="00BB7074" w:rsidRDefault="00000000" w:rsidP="00BB7074">
      <w:pPr>
        <w:pStyle w:val="Seznamsodrkami"/>
        <w:rPr>
          <w:lang w:val="cs-CZ"/>
        </w:rPr>
      </w:pPr>
      <w:r w:rsidRPr="00BB7074">
        <w:rPr>
          <w:lang w:val="cs-CZ"/>
        </w:rPr>
        <w:t>nejsem uživatelem rozhlasového ani televizního přijímače v daném bytě,</w:t>
      </w:r>
    </w:p>
    <w:p w14:paraId="7271952F" w14:textId="7D3C70C9" w:rsidR="00C36294" w:rsidRPr="00BB7074" w:rsidRDefault="00000000" w:rsidP="00BB7074">
      <w:pPr>
        <w:pStyle w:val="Seznamsodrkami"/>
        <w:rPr>
          <w:lang w:val="cs-CZ"/>
        </w:rPr>
      </w:pPr>
      <w:r w:rsidRPr="00BB7074">
        <w:rPr>
          <w:lang w:val="cs-CZ"/>
        </w:rPr>
        <w:t>byt je dlouhodobě pronajatý a užíván jinou osobou.</w:t>
      </w:r>
    </w:p>
    <w:p w14:paraId="0A752F0D" w14:textId="77777777" w:rsidR="00C36294" w:rsidRDefault="00000000">
      <w:r>
        <w:br/>
        <w:t>Toto prohlášení činím v dobré víře a s vědomím právních důsledků nepravdivého čestného prohlášení.</w:t>
      </w:r>
    </w:p>
    <w:p w14:paraId="4C9ACCAE" w14:textId="210ACA90" w:rsidR="00C36294" w:rsidRDefault="00000000">
      <w:r>
        <w:br/>
        <w:t>V __________________________________</w:t>
      </w:r>
      <w:proofErr w:type="gramStart"/>
      <w:r>
        <w:t>_ ,</w:t>
      </w:r>
      <w:proofErr w:type="gramEnd"/>
      <w:r>
        <w:t xml:space="preserve"> dne ____________________ </w:t>
      </w:r>
    </w:p>
    <w:p w14:paraId="2C02B936" w14:textId="77777777" w:rsidR="00BB7074" w:rsidRDefault="00BB7074"/>
    <w:p w14:paraId="69AB0992" w14:textId="77777777" w:rsidR="00C36294" w:rsidRDefault="00000000">
      <w:r>
        <w:t>Podpis: ________________________________________</w:t>
      </w:r>
    </w:p>
    <w:sectPr w:rsidR="00C362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766333">
    <w:abstractNumId w:val="8"/>
  </w:num>
  <w:num w:numId="2" w16cid:durableId="636298488">
    <w:abstractNumId w:val="6"/>
  </w:num>
  <w:num w:numId="3" w16cid:durableId="243343117">
    <w:abstractNumId w:val="5"/>
  </w:num>
  <w:num w:numId="4" w16cid:durableId="200099625">
    <w:abstractNumId w:val="4"/>
  </w:num>
  <w:num w:numId="5" w16cid:durableId="57411184">
    <w:abstractNumId w:val="7"/>
  </w:num>
  <w:num w:numId="6" w16cid:durableId="1823934189">
    <w:abstractNumId w:val="3"/>
  </w:num>
  <w:num w:numId="7" w16cid:durableId="1633290481">
    <w:abstractNumId w:val="2"/>
  </w:num>
  <w:num w:numId="8" w16cid:durableId="871502808">
    <w:abstractNumId w:val="1"/>
  </w:num>
  <w:num w:numId="9" w16cid:durableId="2055733897">
    <w:abstractNumId w:val="0"/>
  </w:num>
  <w:num w:numId="10" w16cid:durableId="1557350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4242E"/>
    <w:rsid w:val="00AA1D8D"/>
    <w:rsid w:val="00B47730"/>
    <w:rsid w:val="00BB7074"/>
    <w:rsid w:val="00C3629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0D0E5"/>
  <w14:defaultImageDpi w14:val="300"/>
  <w15:docId w15:val="{F54E418F-7EC3-478F-ADAC-6BA6488F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Lucie Fojtíková - CENTURY21 Bonus Brno</cp:lastModifiedBy>
  <cp:revision>2</cp:revision>
  <dcterms:created xsi:type="dcterms:W3CDTF">2025-06-12T12:10:00Z</dcterms:created>
  <dcterms:modified xsi:type="dcterms:W3CDTF">2025-06-12T12:10:00Z</dcterms:modified>
  <cp:category/>
</cp:coreProperties>
</file>